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31B" w:rsidRPr="007D5F5F" w:rsidRDefault="00833AD3" w:rsidP="00755CB7">
      <w:pPr>
        <w:spacing w:after="0"/>
        <w:jc w:val="center"/>
        <w:rPr>
          <w:b/>
          <w:noProof/>
          <w:lang w:eastAsia="it-IT"/>
        </w:rPr>
      </w:pPr>
      <w:r>
        <w:rPr>
          <w:b/>
          <w:noProof/>
          <w:lang w:eastAsia="it-IT"/>
        </w:rPr>
        <w:t>Sindacato</w:t>
      </w:r>
      <w:r w:rsidR="0075431B" w:rsidRPr="007D5F5F">
        <w:rPr>
          <w:b/>
          <w:noProof/>
          <w:lang w:eastAsia="it-IT"/>
        </w:rPr>
        <w:t xml:space="preserve"> Lavoratori Poste</w:t>
      </w:r>
    </w:p>
    <w:p w:rsidR="007227A0" w:rsidRDefault="0075431B" w:rsidP="00755CB7">
      <w:pPr>
        <w:spacing w:after="0"/>
        <w:jc w:val="center"/>
        <w:rPr>
          <w:rFonts w:cs="Calibri"/>
        </w:rPr>
      </w:pPr>
      <w:r w:rsidRPr="007D5F5F">
        <w:rPr>
          <w:i/>
          <w:noProof/>
          <w:lang w:eastAsia="it-IT"/>
        </w:rPr>
        <w:t>Segreteria Nazionale</w:t>
      </w:r>
    </w:p>
    <w:p w:rsidR="00E117CA" w:rsidRDefault="00A3006A" w:rsidP="00FD0029">
      <w:pPr>
        <w:spacing w:after="0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="00F75A20">
        <w:rPr>
          <w:rFonts w:cs="Calibri"/>
        </w:rPr>
        <w:tab/>
      </w:r>
      <w:r w:rsidR="00F75A20">
        <w:rPr>
          <w:rFonts w:cs="Calibri"/>
        </w:rPr>
        <w:tab/>
      </w:r>
      <w:r w:rsidR="00F75A20">
        <w:rPr>
          <w:rFonts w:cs="Calibri"/>
        </w:rPr>
        <w:tab/>
      </w:r>
      <w:r w:rsidR="00F75A20">
        <w:rPr>
          <w:rFonts w:cs="Calibri"/>
        </w:rPr>
        <w:tab/>
      </w:r>
    </w:p>
    <w:p w:rsidR="00BC2D8F" w:rsidRPr="00DF6E1A" w:rsidRDefault="00DF6E1A" w:rsidP="00DF6E1A">
      <w:pPr>
        <w:jc w:val="center"/>
        <w:rPr>
          <w:b/>
          <w:sz w:val="40"/>
          <w:szCs w:val="40"/>
        </w:rPr>
      </w:pPr>
      <w:r w:rsidRPr="00DF6E1A">
        <w:rPr>
          <w:b/>
          <w:sz w:val="40"/>
          <w:szCs w:val="40"/>
        </w:rPr>
        <w:t>COMUNICATO</w:t>
      </w:r>
    </w:p>
    <w:p w:rsidR="00DF6E1A" w:rsidRDefault="00DF6E1A" w:rsidP="00932A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INCUBO LICENZIAMENTI IN NEXIVE</w:t>
      </w:r>
    </w:p>
    <w:p w:rsidR="00932A96" w:rsidRDefault="00932A96" w:rsidP="00B05077">
      <w:pPr>
        <w:jc w:val="both"/>
        <w:rPr>
          <w:sz w:val="24"/>
          <w:szCs w:val="24"/>
        </w:rPr>
      </w:pPr>
      <w:r w:rsidRPr="00932A96">
        <w:rPr>
          <w:sz w:val="24"/>
          <w:szCs w:val="24"/>
        </w:rPr>
        <w:t>Est</w:t>
      </w:r>
      <w:r w:rsidR="006B2609">
        <w:rPr>
          <w:sz w:val="24"/>
          <w:szCs w:val="24"/>
        </w:rPr>
        <w:t>ate da incubo per quarantuno</w:t>
      </w:r>
      <w:r>
        <w:rPr>
          <w:sz w:val="24"/>
          <w:szCs w:val="24"/>
        </w:rPr>
        <w:t xml:space="preserve"> lavoratori</w:t>
      </w:r>
      <w:r w:rsidRPr="00932A96">
        <w:rPr>
          <w:sz w:val="24"/>
          <w:szCs w:val="24"/>
        </w:rPr>
        <w:t xml:space="preserve"> di </w:t>
      </w:r>
      <w:proofErr w:type="spellStart"/>
      <w:r w:rsidRPr="00932A96">
        <w:rPr>
          <w:sz w:val="24"/>
          <w:szCs w:val="24"/>
        </w:rPr>
        <w:t>Nexive</w:t>
      </w:r>
      <w:proofErr w:type="spellEnd"/>
      <w:r w:rsidRPr="00932A96">
        <w:rPr>
          <w:sz w:val="24"/>
          <w:szCs w:val="24"/>
        </w:rPr>
        <w:t xml:space="preserve"> S.p.A.</w:t>
      </w:r>
      <w:r>
        <w:rPr>
          <w:sz w:val="24"/>
          <w:szCs w:val="24"/>
        </w:rPr>
        <w:t xml:space="preserve">, la più grande impresa privata italiana </w:t>
      </w:r>
      <w:r w:rsidR="00F7764F">
        <w:rPr>
          <w:sz w:val="24"/>
          <w:szCs w:val="24"/>
        </w:rPr>
        <w:t xml:space="preserve">operante </w:t>
      </w:r>
      <w:r>
        <w:rPr>
          <w:sz w:val="24"/>
          <w:szCs w:val="24"/>
        </w:rPr>
        <w:t>nel campo del recapito postale.</w:t>
      </w:r>
    </w:p>
    <w:p w:rsidR="00932A96" w:rsidRDefault="00932A96" w:rsidP="00B05077">
      <w:pPr>
        <w:jc w:val="both"/>
        <w:rPr>
          <w:sz w:val="24"/>
          <w:szCs w:val="24"/>
        </w:rPr>
      </w:pPr>
      <w:r>
        <w:rPr>
          <w:sz w:val="24"/>
          <w:szCs w:val="24"/>
        </w:rPr>
        <w:t>Per necessità sottese al p</w:t>
      </w:r>
      <w:r w:rsidR="00F7764F">
        <w:rPr>
          <w:sz w:val="24"/>
          <w:szCs w:val="24"/>
        </w:rPr>
        <w:t>i</w:t>
      </w:r>
      <w:r>
        <w:rPr>
          <w:sz w:val="24"/>
          <w:szCs w:val="24"/>
        </w:rPr>
        <w:t>ano di ristrutturazione dei costi e di riequilibrio dei conti</w:t>
      </w:r>
      <w:r w:rsidR="00F7764F">
        <w:rPr>
          <w:sz w:val="24"/>
          <w:szCs w:val="24"/>
        </w:rPr>
        <w:t xml:space="preserve"> di bilancio</w:t>
      </w:r>
      <w:r w:rsidR="00575F54">
        <w:rPr>
          <w:sz w:val="24"/>
          <w:szCs w:val="24"/>
        </w:rPr>
        <w:t xml:space="preserve"> (queste le motiva</w:t>
      </w:r>
      <w:bookmarkStart w:id="0" w:name="_GoBack"/>
      <w:bookmarkEnd w:id="0"/>
      <w:r w:rsidR="00575F54">
        <w:rPr>
          <w:sz w:val="24"/>
          <w:szCs w:val="24"/>
        </w:rPr>
        <w:t>zioni aziendali…)</w:t>
      </w:r>
      <w:r>
        <w:rPr>
          <w:sz w:val="24"/>
          <w:szCs w:val="24"/>
        </w:rPr>
        <w:t xml:space="preserve">, nel maggio scorso l’azienda ha avviato una procedura di licenziamento che ha visto coinvolti </w:t>
      </w:r>
      <w:r w:rsidR="00F7764F">
        <w:rPr>
          <w:sz w:val="24"/>
          <w:szCs w:val="24"/>
        </w:rPr>
        <w:t xml:space="preserve">ben trenta lavoratori in esubero </w:t>
      </w:r>
      <w:r w:rsidR="00B21EC6">
        <w:rPr>
          <w:sz w:val="24"/>
          <w:szCs w:val="24"/>
        </w:rPr>
        <w:t>sulla filiale di Milano e undici nelle cosiddette case comunali, per un totale di 41 lavoratori.</w:t>
      </w:r>
    </w:p>
    <w:p w:rsidR="009D7CC1" w:rsidRDefault="00E54924" w:rsidP="00B050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negoziato svoltosi in tutte le settimane a seguire aveva </w:t>
      </w:r>
      <w:r w:rsidR="00932A96">
        <w:rPr>
          <w:sz w:val="24"/>
          <w:szCs w:val="24"/>
        </w:rPr>
        <w:t>prodotto, dopo este</w:t>
      </w:r>
      <w:r w:rsidR="00975E5F">
        <w:rPr>
          <w:sz w:val="24"/>
          <w:szCs w:val="24"/>
        </w:rPr>
        <w:t>nuanti trattative, una positiva mediazione tra le diverse posizioni in campo, mediazione che se praticata avrebbe scongiurato il rischio di quei licenziamenti.</w:t>
      </w:r>
      <w:r w:rsidR="00AB5CC2">
        <w:rPr>
          <w:sz w:val="24"/>
          <w:szCs w:val="24"/>
        </w:rPr>
        <w:t xml:space="preserve"> Infatti, negli incontri che si sono tenuti successivamente, </w:t>
      </w:r>
      <w:proofErr w:type="spellStart"/>
      <w:r w:rsidR="00AB5CC2">
        <w:rPr>
          <w:sz w:val="24"/>
          <w:szCs w:val="24"/>
        </w:rPr>
        <w:t>Nexive</w:t>
      </w:r>
      <w:proofErr w:type="spellEnd"/>
      <w:r w:rsidR="00AB5CC2">
        <w:rPr>
          <w:sz w:val="24"/>
          <w:szCs w:val="24"/>
        </w:rPr>
        <w:t xml:space="preserve"> ha proposto la sottoscrizione di un Contratto di Solidarietà, con riduzione della prestazione lavorativa di due ore al gio</w:t>
      </w:r>
      <w:r w:rsidR="00F7764F">
        <w:rPr>
          <w:sz w:val="24"/>
          <w:szCs w:val="24"/>
        </w:rPr>
        <w:t xml:space="preserve">rno, quale misura alternativa alla programmata espulsione di forza lavoro. </w:t>
      </w:r>
      <w:r w:rsidR="00AB5CC2">
        <w:rPr>
          <w:sz w:val="24"/>
          <w:szCs w:val="24"/>
        </w:rPr>
        <w:t>Nonostant</w:t>
      </w:r>
      <w:r w:rsidR="00755CB7">
        <w:rPr>
          <w:sz w:val="24"/>
          <w:szCs w:val="24"/>
        </w:rPr>
        <w:t>e la disponibilità offerta dalla</w:t>
      </w:r>
      <w:r>
        <w:rPr>
          <w:sz w:val="24"/>
          <w:szCs w:val="24"/>
        </w:rPr>
        <w:t xml:space="preserve"> parte sindacale rispetto a quel tipo di </w:t>
      </w:r>
      <w:r w:rsidR="00AB5CC2">
        <w:rPr>
          <w:sz w:val="24"/>
          <w:szCs w:val="24"/>
        </w:rPr>
        <w:t xml:space="preserve">soluzione, </w:t>
      </w:r>
      <w:r w:rsidR="008E65BC">
        <w:rPr>
          <w:sz w:val="24"/>
          <w:szCs w:val="24"/>
        </w:rPr>
        <w:t xml:space="preserve">sempre </w:t>
      </w:r>
      <w:proofErr w:type="spellStart"/>
      <w:r w:rsidR="008E65BC">
        <w:rPr>
          <w:sz w:val="24"/>
          <w:szCs w:val="24"/>
        </w:rPr>
        <w:t>Nexive</w:t>
      </w:r>
      <w:proofErr w:type="spellEnd"/>
      <w:r w:rsidR="00AB5CC2">
        <w:rPr>
          <w:sz w:val="24"/>
          <w:szCs w:val="24"/>
        </w:rPr>
        <w:t xml:space="preserve">, in data 3 agosto, in sede di Ministero del Lavoro, </w:t>
      </w:r>
      <w:r w:rsidR="00597122">
        <w:rPr>
          <w:sz w:val="24"/>
          <w:szCs w:val="24"/>
        </w:rPr>
        <w:t>ha manifestato</w:t>
      </w:r>
      <w:r w:rsidR="009D7CC1">
        <w:rPr>
          <w:sz w:val="24"/>
          <w:szCs w:val="24"/>
        </w:rPr>
        <w:t xml:space="preserve"> inspieg</w:t>
      </w:r>
      <w:r w:rsidR="00451243">
        <w:rPr>
          <w:sz w:val="24"/>
          <w:szCs w:val="24"/>
        </w:rPr>
        <w:t>abilmente</w:t>
      </w:r>
      <w:r w:rsidR="00B05077">
        <w:rPr>
          <w:sz w:val="24"/>
          <w:szCs w:val="24"/>
        </w:rPr>
        <w:t xml:space="preserve"> </w:t>
      </w:r>
      <w:r w:rsidR="009D7CC1">
        <w:rPr>
          <w:sz w:val="24"/>
          <w:szCs w:val="24"/>
        </w:rPr>
        <w:t>la propria indisponibilità all’</w:t>
      </w:r>
      <w:r w:rsidR="0044166E">
        <w:rPr>
          <w:sz w:val="24"/>
          <w:szCs w:val="24"/>
        </w:rPr>
        <w:t>impiego</w:t>
      </w:r>
      <w:r w:rsidR="009D7CC1">
        <w:rPr>
          <w:sz w:val="24"/>
          <w:szCs w:val="24"/>
        </w:rPr>
        <w:t xml:space="preserve"> del suddetto ammortizzatore sociale,</w:t>
      </w:r>
      <w:r w:rsidR="00B05077">
        <w:rPr>
          <w:sz w:val="24"/>
          <w:szCs w:val="24"/>
        </w:rPr>
        <w:t xml:space="preserve"> </w:t>
      </w:r>
      <w:r w:rsidR="00044598">
        <w:rPr>
          <w:sz w:val="24"/>
          <w:szCs w:val="24"/>
        </w:rPr>
        <w:t xml:space="preserve">con </w:t>
      </w:r>
      <w:r w:rsidR="00B05077">
        <w:rPr>
          <w:sz w:val="24"/>
          <w:szCs w:val="24"/>
        </w:rPr>
        <w:t>il riti</w:t>
      </w:r>
      <w:r w:rsidR="00044598">
        <w:rPr>
          <w:sz w:val="24"/>
          <w:szCs w:val="24"/>
        </w:rPr>
        <w:t>ro della proposta di mediazione e</w:t>
      </w:r>
      <w:r w:rsidR="009D7CC1">
        <w:rPr>
          <w:sz w:val="24"/>
          <w:szCs w:val="24"/>
        </w:rPr>
        <w:t xml:space="preserve"> dichiarando conclusa negativamente la procedura.</w:t>
      </w:r>
    </w:p>
    <w:p w:rsidR="00755CB7" w:rsidRDefault="009D7CC1" w:rsidP="00B05077">
      <w:p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755CB7">
        <w:rPr>
          <w:sz w:val="24"/>
          <w:szCs w:val="24"/>
        </w:rPr>
        <w:t>niziano</w:t>
      </w:r>
      <w:r>
        <w:rPr>
          <w:sz w:val="24"/>
          <w:szCs w:val="24"/>
        </w:rPr>
        <w:t>, pert</w:t>
      </w:r>
      <w:r w:rsidR="00755CB7">
        <w:rPr>
          <w:sz w:val="24"/>
          <w:szCs w:val="24"/>
        </w:rPr>
        <w:t xml:space="preserve">anto, a decorrere i termini di legge per </w:t>
      </w:r>
      <w:r w:rsidR="00302B94">
        <w:rPr>
          <w:sz w:val="24"/>
          <w:szCs w:val="24"/>
        </w:rPr>
        <w:t>l</w:t>
      </w:r>
      <w:r w:rsidR="0044166E">
        <w:rPr>
          <w:sz w:val="24"/>
          <w:szCs w:val="24"/>
        </w:rPr>
        <w:t>a fase attuativa</w:t>
      </w:r>
      <w:r w:rsidR="00302B94">
        <w:rPr>
          <w:sz w:val="24"/>
          <w:szCs w:val="24"/>
        </w:rPr>
        <w:t xml:space="preserve"> </w:t>
      </w:r>
      <w:r w:rsidR="00755CB7">
        <w:rPr>
          <w:sz w:val="24"/>
          <w:szCs w:val="24"/>
        </w:rPr>
        <w:t>dei licenziamenti, con un’estate che di certo sa</w:t>
      </w:r>
      <w:r w:rsidR="00AC4188">
        <w:rPr>
          <w:sz w:val="24"/>
          <w:szCs w:val="24"/>
        </w:rPr>
        <w:t>rà poco tranquilla per i quarantuno incolpe</w:t>
      </w:r>
      <w:r w:rsidR="00755CB7">
        <w:rPr>
          <w:sz w:val="24"/>
          <w:szCs w:val="24"/>
        </w:rPr>
        <w:t>voli, malcapitati lavoratori che ora rischiano per davvero il posto di lavoro.</w:t>
      </w:r>
    </w:p>
    <w:p w:rsidR="00B05077" w:rsidRDefault="008E65BC" w:rsidP="00B05077">
      <w:pPr>
        <w:jc w:val="both"/>
        <w:rPr>
          <w:sz w:val="24"/>
          <w:szCs w:val="24"/>
        </w:rPr>
      </w:pPr>
      <w:r>
        <w:rPr>
          <w:sz w:val="24"/>
          <w:szCs w:val="24"/>
        </w:rPr>
        <w:t>Stigmatizziamo l’atteggiamento irrespo</w:t>
      </w:r>
      <w:r w:rsidR="00E92C5E">
        <w:rPr>
          <w:sz w:val="24"/>
          <w:szCs w:val="24"/>
        </w:rPr>
        <w:t>nsabile della parte datoriale, un impianto di Relazioni Industr</w:t>
      </w:r>
      <w:r w:rsidR="00302B94">
        <w:rPr>
          <w:sz w:val="24"/>
          <w:szCs w:val="24"/>
        </w:rPr>
        <w:t>iali privo di alcun costrutt</w:t>
      </w:r>
      <w:r w:rsidR="00B05077">
        <w:rPr>
          <w:sz w:val="24"/>
          <w:szCs w:val="24"/>
        </w:rPr>
        <w:t>o, un cinismo nella trat</w:t>
      </w:r>
      <w:r w:rsidR="00E54924">
        <w:rPr>
          <w:sz w:val="24"/>
          <w:szCs w:val="24"/>
        </w:rPr>
        <w:t xml:space="preserve">tazione di materie di così grande </w:t>
      </w:r>
      <w:proofErr w:type="gramStart"/>
      <w:r w:rsidR="00E54924">
        <w:rPr>
          <w:sz w:val="24"/>
          <w:szCs w:val="24"/>
        </w:rPr>
        <w:t xml:space="preserve">impatto </w:t>
      </w:r>
      <w:r w:rsidR="00B05077">
        <w:rPr>
          <w:sz w:val="24"/>
          <w:szCs w:val="24"/>
        </w:rPr>
        <w:t xml:space="preserve"> per</w:t>
      </w:r>
      <w:proofErr w:type="gramEnd"/>
      <w:r w:rsidR="00B05077">
        <w:rPr>
          <w:sz w:val="24"/>
          <w:szCs w:val="24"/>
        </w:rPr>
        <w:t xml:space="preserve"> i destini umani e professionali di lavoratori che</w:t>
      </w:r>
      <w:r w:rsidR="00E54924">
        <w:rPr>
          <w:sz w:val="24"/>
          <w:szCs w:val="24"/>
        </w:rPr>
        <w:t xml:space="preserve"> la dicono</w:t>
      </w:r>
      <w:r w:rsidR="0044166E">
        <w:rPr>
          <w:sz w:val="24"/>
          <w:szCs w:val="24"/>
        </w:rPr>
        <w:t xml:space="preserve"> lunga sulla garanzia di tenuta dell’intera </w:t>
      </w:r>
      <w:r w:rsidR="00B05077">
        <w:rPr>
          <w:sz w:val="24"/>
          <w:szCs w:val="24"/>
        </w:rPr>
        <w:t xml:space="preserve">Azienda e </w:t>
      </w:r>
      <w:r w:rsidR="00E54924">
        <w:rPr>
          <w:sz w:val="24"/>
          <w:szCs w:val="24"/>
        </w:rPr>
        <w:t>sul</w:t>
      </w:r>
      <w:r w:rsidR="00B05077">
        <w:rPr>
          <w:sz w:val="24"/>
          <w:szCs w:val="24"/>
        </w:rPr>
        <w:t>la salvaguardia dei suoi livelli occupazionali.</w:t>
      </w:r>
    </w:p>
    <w:p w:rsidR="00B05077" w:rsidRDefault="00B05077" w:rsidP="00B05077">
      <w:pPr>
        <w:jc w:val="both"/>
        <w:rPr>
          <w:sz w:val="24"/>
          <w:szCs w:val="24"/>
        </w:rPr>
      </w:pPr>
      <w:r>
        <w:rPr>
          <w:sz w:val="24"/>
          <w:szCs w:val="24"/>
        </w:rPr>
        <w:t>Esprimiamo tutta la nostra vicinanza e solidarietà in favore dei lavoratori coinvolti in procedura espulsiv</w:t>
      </w:r>
      <w:r w:rsidR="00E54924">
        <w:rPr>
          <w:sz w:val="24"/>
          <w:szCs w:val="24"/>
        </w:rPr>
        <w:t xml:space="preserve">a, garantendo loro </w:t>
      </w:r>
      <w:r>
        <w:rPr>
          <w:sz w:val="24"/>
          <w:szCs w:val="24"/>
        </w:rPr>
        <w:t>ogni ulteriore sforzo fi</w:t>
      </w:r>
      <w:r w:rsidR="0044166E">
        <w:rPr>
          <w:sz w:val="24"/>
          <w:szCs w:val="24"/>
        </w:rPr>
        <w:t>nalizzato</w:t>
      </w:r>
      <w:r>
        <w:rPr>
          <w:sz w:val="24"/>
          <w:szCs w:val="24"/>
        </w:rPr>
        <w:t xml:space="preserve"> a scongiurare</w:t>
      </w:r>
      <w:r w:rsidR="0044166E">
        <w:rPr>
          <w:sz w:val="24"/>
          <w:szCs w:val="24"/>
        </w:rPr>
        <w:t>, sino alla fine,</w:t>
      </w:r>
      <w:r>
        <w:rPr>
          <w:sz w:val="24"/>
          <w:szCs w:val="24"/>
        </w:rPr>
        <w:t xml:space="preserve"> un epilogo </w:t>
      </w:r>
      <w:r w:rsidR="00044598">
        <w:rPr>
          <w:sz w:val="24"/>
          <w:szCs w:val="24"/>
        </w:rPr>
        <w:t>così pesante</w:t>
      </w:r>
      <w:r w:rsidR="0044166E">
        <w:rPr>
          <w:sz w:val="24"/>
          <w:szCs w:val="24"/>
        </w:rPr>
        <w:t xml:space="preserve"> e devastante.</w:t>
      </w:r>
    </w:p>
    <w:p w:rsidR="0044166E" w:rsidRDefault="0044166E" w:rsidP="00B05077">
      <w:pPr>
        <w:jc w:val="both"/>
        <w:rPr>
          <w:sz w:val="24"/>
          <w:szCs w:val="24"/>
        </w:rPr>
      </w:pPr>
      <w:r>
        <w:rPr>
          <w:sz w:val="24"/>
          <w:szCs w:val="24"/>
        </w:rPr>
        <w:t>Roma, 3 agosto 2017</w:t>
      </w:r>
    </w:p>
    <w:p w:rsidR="0044166E" w:rsidRDefault="0044166E" w:rsidP="0044166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 SEGRETARIO GENERALE</w:t>
      </w:r>
    </w:p>
    <w:p w:rsidR="00A3006A" w:rsidRDefault="0044166E" w:rsidP="0044166E">
      <w:pPr>
        <w:spacing w:after="0"/>
        <w:jc w:val="both"/>
        <w:rPr>
          <w:rFonts w:cs="Calibri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Luca BURGALASSI</w:t>
      </w:r>
    </w:p>
    <w:sectPr w:rsidR="00A3006A" w:rsidSect="003E63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284" w:left="1134" w:header="73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FB8" w:rsidRDefault="005F7FB8" w:rsidP="007D5F5F">
      <w:pPr>
        <w:spacing w:after="0" w:line="240" w:lineRule="auto"/>
      </w:pPr>
      <w:r>
        <w:separator/>
      </w:r>
    </w:p>
  </w:endnote>
  <w:endnote w:type="continuationSeparator" w:id="0">
    <w:p w:rsidR="005F7FB8" w:rsidRDefault="005F7FB8" w:rsidP="007D5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390" w:rsidRDefault="003E639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5F" w:rsidRDefault="001C7741">
    <w:pPr>
      <w:pStyle w:val="Pidipagina"/>
    </w:pPr>
    <w:r w:rsidRPr="009D5A59">
      <w:rPr>
        <w:noProof/>
        <w:lang w:eastAsia="it-IT"/>
      </w:rPr>
      <w:drawing>
        <wp:inline distT="0" distB="0" distL="0" distR="0">
          <wp:extent cx="6115050" cy="533400"/>
          <wp:effectExtent l="0" t="0" r="0" b="0"/>
          <wp:docPr id="2" name="Immagine 5" descr="C:\Users\Giuseppe\Desktop\carta intestata slp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C:\Users\Giuseppe\Desktop\carta intestata slp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390" w:rsidRDefault="003E639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FB8" w:rsidRDefault="005F7FB8" w:rsidP="007D5F5F">
      <w:pPr>
        <w:spacing w:after="0" w:line="240" w:lineRule="auto"/>
      </w:pPr>
      <w:r>
        <w:separator/>
      </w:r>
    </w:p>
  </w:footnote>
  <w:footnote w:type="continuationSeparator" w:id="0">
    <w:p w:rsidR="005F7FB8" w:rsidRDefault="005F7FB8" w:rsidP="007D5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5F" w:rsidRDefault="007D5F5F">
    <w:pPr>
      <w:pStyle w:val="Intestazione"/>
    </w:pPr>
  </w:p>
  <w:p w:rsidR="007D5F5F" w:rsidRDefault="007D5F5F">
    <w:pPr>
      <w:pStyle w:val="Intestazione"/>
    </w:pPr>
  </w:p>
  <w:p w:rsidR="007D5F5F" w:rsidRDefault="007D5F5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5F" w:rsidRDefault="001C7741" w:rsidP="007D5F5F">
    <w:pPr>
      <w:pStyle w:val="Intestazione"/>
      <w:jc w:val="center"/>
    </w:pPr>
    <w:r w:rsidRPr="009D5A59">
      <w:rPr>
        <w:noProof/>
        <w:lang w:eastAsia="it-IT"/>
      </w:rPr>
      <w:drawing>
        <wp:inline distT="0" distB="0" distL="0" distR="0">
          <wp:extent cx="1047750" cy="695325"/>
          <wp:effectExtent l="0" t="0" r="0" b="9525"/>
          <wp:docPr id="1" name="Immagine 6" descr="C:\Users\Giuseppe\Desktop\logo slp oriz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C:\Users\Giuseppe\Desktop\logo slp oriz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D5F5F" w:rsidRDefault="007D5F5F" w:rsidP="007D5F5F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390" w:rsidRDefault="003E639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1688D"/>
    <w:multiLevelType w:val="hybridMultilevel"/>
    <w:tmpl w:val="7F5202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FC3ED1"/>
    <w:multiLevelType w:val="hybridMultilevel"/>
    <w:tmpl w:val="55A04E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F5F"/>
    <w:rsid w:val="00044598"/>
    <w:rsid w:val="000825F3"/>
    <w:rsid w:val="000C4E8A"/>
    <w:rsid w:val="000C500D"/>
    <w:rsid w:val="000D334B"/>
    <w:rsid w:val="000E40B7"/>
    <w:rsid w:val="001C7741"/>
    <w:rsid w:val="001F18A9"/>
    <w:rsid w:val="0021663E"/>
    <w:rsid w:val="00270975"/>
    <w:rsid w:val="002760D4"/>
    <w:rsid w:val="002B3294"/>
    <w:rsid w:val="002B753D"/>
    <w:rsid w:val="00302B94"/>
    <w:rsid w:val="003441FF"/>
    <w:rsid w:val="003E6390"/>
    <w:rsid w:val="0041337D"/>
    <w:rsid w:val="0044166E"/>
    <w:rsid w:val="004438D8"/>
    <w:rsid w:val="00451243"/>
    <w:rsid w:val="004741C0"/>
    <w:rsid w:val="004E1542"/>
    <w:rsid w:val="00575F54"/>
    <w:rsid w:val="00584AA0"/>
    <w:rsid w:val="00597122"/>
    <w:rsid w:val="005F7FB8"/>
    <w:rsid w:val="0060440C"/>
    <w:rsid w:val="00627BB9"/>
    <w:rsid w:val="00636BBD"/>
    <w:rsid w:val="006B2609"/>
    <w:rsid w:val="007227A0"/>
    <w:rsid w:val="0072409F"/>
    <w:rsid w:val="00740DB0"/>
    <w:rsid w:val="0075431B"/>
    <w:rsid w:val="00755CB7"/>
    <w:rsid w:val="00767E21"/>
    <w:rsid w:val="00791EF0"/>
    <w:rsid w:val="00797BE4"/>
    <w:rsid w:val="007D5F5F"/>
    <w:rsid w:val="00803E89"/>
    <w:rsid w:val="008302C8"/>
    <w:rsid w:val="00833AD3"/>
    <w:rsid w:val="008E65BC"/>
    <w:rsid w:val="008F2B21"/>
    <w:rsid w:val="008F6A71"/>
    <w:rsid w:val="009100E0"/>
    <w:rsid w:val="00932A96"/>
    <w:rsid w:val="00975E5F"/>
    <w:rsid w:val="009D7CC1"/>
    <w:rsid w:val="00A3006A"/>
    <w:rsid w:val="00A95753"/>
    <w:rsid w:val="00AB5CC2"/>
    <w:rsid w:val="00AC4188"/>
    <w:rsid w:val="00AF1850"/>
    <w:rsid w:val="00B05077"/>
    <w:rsid w:val="00B21EC6"/>
    <w:rsid w:val="00B3207A"/>
    <w:rsid w:val="00B831D1"/>
    <w:rsid w:val="00BA1180"/>
    <w:rsid w:val="00BC2B7E"/>
    <w:rsid w:val="00BC2D8F"/>
    <w:rsid w:val="00C2164D"/>
    <w:rsid w:val="00C22829"/>
    <w:rsid w:val="00D26007"/>
    <w:rsid w:val="00D36A38"/>
    <w:rsid w:val="00D8644F"/>
    <w:rsid w:val="00DF6E1A"/>
    <w:rsid w:val="00E117CA"/>
    <w:rsid w:val="00E150B0"/>
    <w:rsid w:val="00E31B7A"/>
    <w:rsid w:val="00E54924"/>
    <w:rsid w:val="00E55316"/>
    <w:rsid w:val="00E92C5E"/>
    <w:rsid w:val="00EB69B2"/>
    <w:rsid w:val="00EF4544"/>
    <w:rsid w:val="00F75A20"/>
    <w:rsid w:val="00F7764F"/>
    <w:rsid w:val="00FC6B02"/>
    <w:rsid w:val="00FD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C7B1AE-3964-4F87-AF1D-6E8BE79B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41FF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5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D5F5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D5F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5F5F"/>
  </w:style>
  <w:style w:type="paragraph" w:styleId="Pidipagina">
    <w:name w:val="footer"/>
    <w:basedOn w:val="Normale"/>
    <w:link w:val="PidipaginaCarattere"/>
    <w:uiPriority w:val="99"/>
    <w:unhideWhenUsed/>
    <w:rsid w:val="007D5F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5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8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2D49F-3162-4A99-BED0-5AC51E09B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</dc:creator>
  <cp:keywords/>
  <cp:lastModifiedBy>Admin</cp:lastModifiedBy>
  <cp:revision>13</cp:revision>
  <cp:lastPrinted>2017-08-03T12:45:00Z</cp:lastPrinted>
  <dcterms:created xsi:type="dcterms:W3CDTF">2017-08-02T15:51:00Z</dcterms:created>
  <dcterms:modified xsi:type="dcterms:W3CDTF">2017-08-03T12:57:00Z</dcterms:modified>
</cp:coreProperties>
</file>